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отдел по Чаплыгинскому району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Коробова Евгения Павловна,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Семенов Роман Валерьевич, Консультант отдела сбора отчетности Управления автоматизированных информационных систем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Ставропольском крае</w:t>
            </w:r>
          </w:p>
        </w:tc>
        <w:tc>
          <w:p>
            <w:r>
              <w:rPr>
                <w:sz w:val="20"/>
              </w:rPr>
              <w:t>Ковалёв Александр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Куклин Денис Валентинович, Заместитель начальника Управления государственной службы,кадров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Потий Алексей Владиславович, Заместитель начальника Управления лицензирования производства этилового спирта, алкогольной и спиртосодержащей продукции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Арсеньевский отдел Управления Федеральной службы государственной регистрации, кадастра и картографии (Росреестра) по Приморскому краю</w:t>
            </w:r>
          </w:p>
        </w:tc>
        <w:tc>
          <w:p>
            <w:r>
              <w:rPr>
                <w:sz w:val="20"/>
              </w:rPr>
              <w:t>Чартович Галина Ивановна, Начальник Арсеньевского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Руднев Юрий Владимирович, Начальник отдела по работе с обращениями граждан Правого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г.Абаза, Аскизскому и Таштыпскому районам (с. Аскиз)</w:t>
            </w:r>
          </w:p>
        </w:tc>
        <w:tc>
          <w:p>
            <w:r>
              <w:rPr>
                <w:sz w:val="20"/>
              </w:rPr>
              <w:t>Чистогашев Михаил Николаевич, Начальник отдела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